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01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Azərbayc</w:t>
      </w:r>
      <w:r w:rsidR="00C440C0">
        <w:rPr>
          <w:rFonts w:ascii="Times New Roman" w:hAnsi="Times New Roman" w:cs="Times New Roman"/>
          <w:sz w:val="28"/>
          <w:szCs w:val="28"/>
          <w:lang w:val="az-Latn-AZ"/>
        </w:rPr>
        <w:t>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 Tibb Universiteti                                      </w:t>
      </w:r>
      <w:r w:rsidRPr="00C873F0">
        <w:rPr>
          <w:rFonts w:ascii="Times New Roman" w:hAnsi="Times New Roman" w:cs="Times New Roman"/>
          <w:sz w:val="28"/>
          <w:szCs w:val="28"/>
        </w:rPr>
        <w:t>«</w:t>
      </w:r>
      <w:r w:rsidR="00252CB5">
        <w:rPr>
          <w:rFonts w:ascii="Times New Roman" w:hAnsi="Times New Roman" w:cs="Times New Roman"/>
          <w:sz w:val="28"/>
          <w:szCs w:val="28"/>
          <w:lang w:val="az-Latn-AZ"/>
        </w:rPr>
        <w:t>TƏSD</w:t>
      </w:r>
      <w:r>
        <w:rPr>
          <w:rFonts w:ascii="Times New Roman" w:hAnsi="Times New Roman" w:cs="Times New Roman"/>
          <w:sz w:val="28"/>
          <w:szCs w:val="28"/>
          <w:lang w:val="az-Latn-AZ"/>
        </w:rPr>
        <w:t>İQ EDİRƏM</w:t>
      </w:r>
      <w:r w:rsidRPr="00C873F0">
        <w:rPr>
          <w:rFonts w:ascii="Times New Roman" w:hAnsi="Times New Roman" w:cs="Times New Roman"/>
          <w:sz w:val="28"/>
          <w:szCs w:val="28"/>
        </w:rPr>
        <w:t>»</w:t>
      </w:r>
    </w:p>
    <w:p w:rsidR="00C873F0" w:rsidRPr="00C873F0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873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Şüa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diaqnostikası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şüa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terapiyası</w:t>
      </w:r>
      <w:proofErr w:type="spellEnd"/>
      <w:r w:rsidRPr="00C873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87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73F0">
        <w:rPr>
          <w:rFonts w:ascii="Times New Roman" w:hAnsi="Times New Roman" w:cs="Times New Roman"/>
          <w:sz w:val="28"/>
          <w:szCs w:val="28"/>
        </w:rPr>
        <w:t xml:space="preserve">  </w:t>
      </w:r>
      <w:r w:rsidRPr="00C873F0">
        <w:rPr>
          <w:rFonts w:ascii="Times New Roman" w:hAnsi="Times New Roman" w:cs="Times New Roman"/>
          <w:sz w:val="28"/>
          <w:szCs w:val="28"/>
          <w:lang w:val="az-Latn-AZ"/>
        </w:rPr>
        <w:t>k</w:t>
      </w:r>
      <w:proofErr w:type="spellStart"/>
      <w:r w:rsidRPr="00C873F0">
        <w:rPr>
          <w:rFonts w:ascii="Times New Roman" w:hAnsi="Times New Roman" w:cs="Times New Roman"/>
          <w:sz w:val="28"/>
          <w:szCs w:val="28"/>
        </w:rPr>
        <w:t>afedrasının</w:t>
      </w:r>
      <w:proofErr w:type="spellEnd"/>
      <w:r w:rsidR="00A633AC">
        <w:rPr>
          <w:rFonts w:ascii="Times New Roman" w:hAnsi="Times New Roman" w:cs="Times New Roman"/>
          <w:sz w:val="28"/>
          <w:szCs w:val="28"/>
          <w:lang w:val="az-Latn-AZ"/>
        </w:rPr>
        <w:t xml:space="preserve"> müdiri dos.M.C.Sultanova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  <w:t xml:space="preserve">ŞÜA DİAQNOSTİKASI </w:t>
      </w: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İmza________________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sz w:val="28"/>
          <w:szCs w:val="28"/>
          <w:lang w:val="az-Latn-AZ"/>
        </w:rPr>
        <w:t xml:space="preserve">           fənni üzrə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İŞÇİ TƏDRİS PROQRAMI                           </w:t>
      </w:r>
      <w:r w:rsidR="006D517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10.09</w:t>
      </w:r>
      <w:r w:rsidR="00A633AC">
        <w:rPr>
          <w:rFonts w:ascii="Times New Roman" w:hAnsi="Times New Roman" w:cs="Times New Roman"/>
          <w:b/>
          <w:sz w:val="28"/>
          <w:szCs w:val="28"/>
          <w:lang w:val="az-Latn-AZ"/>
        </w:rPr>
        <w:t>.2018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(SİLLABUS)    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KODU:         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NÖVÜ:                                     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>Məcburi</w:t>
      </w: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TƏDRİS SEMESTRİ:            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>V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KREDİTİ:                                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>3 kredit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TƏDRİS FORMASI:              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>əyani</w:t>
      </w:r>
    </w:p>
    <w:p w:rsidR="00247E5D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TƏDRİS DİLİ:                        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>Azərbaycan, Rus, İngilis dilləri</w:t>
      </w:r>
    </w:p>
    <w:p w:rsidR="00247E5D" w:rsidRDefault="00247E5D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 ƏDRİS EDƏN </w:t>
      </w:r>
    </w:p>
    <w:p w:rsidR="00C440C0" w:rsidRDefault="00247E5D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MÜƏLLİMLƏR:  </w:t>
      </w:r>
      <w:r w:rsidR="00C440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C440C0" w:rsidRDefault="00C440C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t.f.d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dos.Sultanova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M.C.</w:t>
      </w:r>
      <w:proofErr w:type="gramEnd"/>
    </w:p>
    <w:p w:rsidR="00252CB5" w:rsidRDefault="00252CB5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t.f.d.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A633AC">
        <w:rPr>
          <w:rFonts w:ascii="Times New Roman" w:hAnsi="Times New Roman" w:cs="Times New Roman"/>
          <w:sz w:val="28"/>
          <w:szCs w:val="28"/>
        </w:rPr>
        <w:t>dos.Bayramov.R</w:t>
      </w:r>
      <w:proofErr w:type="spellEnd"/>
      <w:proofErr w:type="gramEnd"/>
      <w:r w:rsidRPr="00252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CB5" w:rsidRDefault="00252CB5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t.f.d.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r w:rsidRPr="000901F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.Pənahova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M.S.</w:t>
      </w:r>
      <w:r w:rsidR="00A633AC">
        <w:rPr>
          <w:rFonts w:ascii="Times New Roman" w:hAnsi="Times New Roman" w:cs="Times New Roman"/>
          <w:sz w:val="28"/>
          <w:szCs w:val="28"/>
        </w:rPr>
        <w:t>.</w:t>
      </w:r>
      <w:r w:rsidR="00C440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633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4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633A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2CB5" w:rsidRDefault="00252CB5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440C0">
        <w:rPr>
          <w:rFonts w:ascii="Times New Roman" w:hAnsi="Times New Roman" w:cs="Times New Roman"/>
          <w:sz w:val="28"/>
          <w:szCs w:val="28"/>
        </w:rPr>
        <w:t>t.f.d.</w:t>
      </w:r>
      <w:proofErr w:type="gramStart"/>
      <w:r w:rsidR="00C440C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440C0">
        <w:rPr>
          <w:rFonts w:ascii="Times New Roman" w:hAnsi="Times New Roman" w:cs="Times New Roman"/>
          <w:sz w:val="28"/>
          <w:szCs w:val="28"/>
        </w:rPr>
        <w:t>ass.Əsgərova</w:t>
      </w:r>
      <w:proofErr w:type="spellEnd"/>
      <w:proofErr w:type="gramEnd"/>
      <w:r w:rsidR="00C440C0">
        <w:rPr>
          <w:rFonts w:ascii="Times New Roman" w:hAnsi="Times New Roman" w:cs="Times New Roman"/>
          <w:sz w:val="28"/>
          <w:szCs w:val="28"/>
        </w:rPr>
        <w:t xml:space="preserve"> H.E.</w:t>
      </w:r>
      <w:r w:rsidR="00FD6C18" w:rsidRPr="00FD6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CB5" w:rsidRDefault="00252CB5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t.f.d.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ass.Şahməmmədov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N.S.</w:t>
      </w:r>
      <w:r w:rsidR="00A633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0C0" w:rsidRDefault="00252CB5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t.f.d.</w:t>
      </w:r>
      <w:proofErr w:type="gramStart"/>
      <w:r>
        <w:rPr>
          <w:rFonts w:ascii="Times New Roman" w:hAnsi="Times New Roman" w:cs="Times New Roman"/>
          <w:sz w:val="28"/>
          <w:szCs w:val="28"/>
        </w:rPr>
        <w:t>,ass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Ağamalıyeva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A.C. </w:t>
      </w:r>
      <w:r w:rsidR="00A63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0C0" w:rsidRDefault="00C440C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52C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Məmmədova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Ş.R.</w:t>
      </w:r>
      <w:proofErr w:type="gramEnd"/>
    </w:p>
    <w:p w:rsidR="00C440C0" w:rsidRDefault="00C440C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52CB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ass.Əhmədova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G.İ.</w:t>
      </w:r>
      <w:proofErr w:type="gramEnd"/>
    </w:p>
    <w:p w:rsidR="00C440C0" w:rsidRDefault="00C440C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D6C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2CB5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6C18">
        <w:rPr>
          <w:rFonts w:ascii="Times New Roman" w:hAnsi="Times New Roman" w:cs="Times New Roman"/>
          <w:sz w:val="28"/>
          <w:szCs w:val="28"/>
        </w:rPr>
        <w:t>ass.Bağırova</w:t>
      </w:r>
      <w:proofErr w:type="spellEnd"/>
      <w:r w:rsidR="00FD6C18">
        <w:rPr>
          <w:rFonts w:ascii="Times New Roman" w:hAnsi="Times New Roman" w:cs="Times New Roman"/>
          <w:sz w:val="28"/>
          <w:szCs w:val="28"/>
        </w:rPr>
        <w:t xml:space="preserve"> A.Y.</w:t>
      </w:r>
      <w:proofErr w:type="gramEnd"/>
    </w:p>
    <w:p w:rsidR="00A633AC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D6C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52CB5">
        <w:rPr>
          <w:rFonts w:ascii="Times New Roman" w:hAnsi="Times New Roman" w:cs="Times New Roman"/>
          <w:sz w:val="28"/>
          <w:szCs w:val="28"/>
        </w:rPr>
        <w:t xml:space="preserve">   </w:t>
      </w:r>
      <w:r w:rsidR="00FD6C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FD6C18">
        <w:rPr>
          <w:rFonts w:ascii="Times New Roman" w:hAnsi="Times New Roman" w:cs="Times New Roman"/>
          <w:sz w:val="28"/>
          <w:szCs w:val="28"/>
        </w:rPr>
        <w:t>ass.Abdullayeva</w:t>
      </w:r>
      <w:proofErr w:type="spellEnd"/>
      <w:r w:rsidR="00FD6C18">
        <w:rPr>
          <w:rFonts w:ascii="Times New Roman" w:hAnsi="Times New Roman" w:cs="Times New Roman"/>
          <w:sz w:val="28"/>
          <w:szCs w:val="28"/>
        </w:rPr>
        <w:t xml:space="preserve"> R.S.</w:t>
      </w:r>
      <w:proofErr w:type="gramEnd"/>
    </w:p>
    <w:p w:rsidR="00252CB5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KAFEDRANIN ƏLAQƏ</w:t>
      </w:r>
      <w:r w:rsidR="00FD6C18" w:rsidRPr="00FD6C18">
        <w:rPr>
          <w:rFonts w:ascii="Times New Roman" w:hAnsi="Times New Roman" w:cs="Times New Roman"/>
          <w:sz w:val="28"/>
          <w:szCs w:val="28"/>
        </w:rPr>
        <w:t xml:space="preserve"> </w:t>
      </w:r>
      <w:r w:rsidR="00FD6C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440C0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NÖMRƏLƏRİ:</w:t>
      </w:r>
      <w:r w:rsidR="00252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012 4411338, 0124400126</w:t>
      </w:r>
    </w:p>
    <w:p w:rsidR="00C440C0" w:rsidRPr="0086127D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E-MAİL:                                                                 </w:t>
      </w:r>
      <w:hyperlink r:id="rId6" w:history="1">
        <w:r w:rsidRPr="0086127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AMU.RAD@Gmail.com</w:t>
        </w:r>
      </w:hyperlink>
    </w:p>
    <w:p w:rsidR="00C440C0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0C0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PREREKVIZITLƏR:</w:t>
      </w:r>
    </w:p>
    <w:p w:rsidR="00C440C0" w:rsidRDefault="00C440C0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Fənnin tədrisi üçün öncədən tədrisi zəruri olan fənlər: </w:t>
      </w:r>
    </w:p>
    <w:p w:rsidR="00C440C0" w:rsidRPr="0086127D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az-Latn-AZ"/>
        </w:rPr>
        <w:t>Normal anatomiya, normal fiziologiya, patoloji anatomiya, patoloji fiziologiya</w:t>
      </w:r>
    </w:p>
    <w:p w:rsidR="00C440C0" w:rsidRPr="00C440C0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440C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C440C0">
        <w:rPr>
          <w:rFonts w:ascii="Times New Roman" w:hAnsi="Times New Roman" w:cs="Times New Roman"/>
          <w:b/>
          <w:sz w:val="28"/>
          <w:szCs w:val="28"/>
          <w:lang w:val="az-Latn-AZ"/>
        </w:rPr>
        <w:tab/>
        <w:t>KOREKVİZİTLƏR:</w:t>
      </w:r>
    </w:p>
    <w:p w:rsidR="0086127D" w:rsidRDefault="00C440C0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C440C0">
        <w:rPr>
          <w:rFonts w:ascii="Times New Roman" w:hAnsi="Times New Roman" w:cs="Times New Roman"/>
          <w:sz w:val="28"/>
          <w:szCs w:val="28"/>
          <w:lang w:val="az-Latn-AZ"/>
        </w:rPr>
        <w:t xml:space="preserve">Bu fənnin tədrisi ilə eyni vaxtda </w:t>
      </w:r>
      <w:r w:rsidR="0086127D">
        <w:rPr>
          <w:rFonts w:ascii="Times New Roman" w:hAnsi="Times New Roman" w:cs="Times New Roman"/>
          <w:sz w:val="28"/>
          <w:szCs w:val="28"/>
          <w:lang w:val="az-Latn-AZ"/>
        </w:rPr>
        <w:t>tədris olunması zəruri olan fənlər:</w:t>
      </w:r>
    </w:p>
    <w:p w:rsidR="0086127D" w:rsidRDefault="0086127D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az-Latn-AZ"/>
        </w:rPr>
        <w:t>Daxili xəstəliklər</w:t>
      </w:r>
      <w:r w:rsidR="00247E5D" w:rsidRPr="0086127D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</w:t>
      </w:r>
    </w:p>
    <w:p w:rsidR="0086127D" w:rsidRDefault="0086127D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  <w:t>KURSUN TƏSVİRİ</w:t>
      </w:r>
    </w:p>
    <w:p w:rsidR="002A03DD" w:rsidRDefault="0086127D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F39C5">
        <w:rPr>
          <w:rFonts w:ascii="Times New Roman" w:hAnsi="Times New Roman" w:cs="Times New Roman"/>
          <w:sz w:val="28"/>
          <w:szCs w:val="28"/>
          <w:lang w:val="az-Latn-AZ"/>
        </w:rPr>
        <w:t>B</w:t>
      </w:r>
      <w:r w:rsidR="005F39C5" w:rsidRPr="005F39C5">
        <w:rPr>
          <w:rFonts w:ascii="Times New Roman" w:hAnsi="Times New Roman" w:cs="Times New Roman"/>
          <w:sz w:val="28"/>
          <w:szCs w:val="28"/>
          <w:lang w:val="az-Latn-AZ"/>
        </w:rPr>
        <w:t xml:space="preserve">u fənndə </w:t>
      </w:r>
      <w:r w:rsidR="005F39C5" w:rsidRPr="005F39C5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insan orqanizmində 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 xml:space="preserve">mövcud olan normal və </w:t>
      </w:r>
      <w:r w:rsidR="005F39C5" w:rsidRPr="005F39C5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patoloji proseslə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>rin müxtəlif şüaların köməyi ilə müayinəsinin əsas prinsipləri, təbabətdə tətbiq edilən şüa müayinə metodlarının vacib meyarları və müxtəlif proseslərin diaqnostikasında yeri və rolu geniş şərh edilir.</w:t>
      </w:r>
      <w:r w:rsidR="00D83C8A">
        <w:rPr>
          <w:rFonts w:ascii="Times New Roman" w:hAnsi="Times New Roman" w:cs="Times New Roman"/>
          <w:sz w:val="28"/>
          <w:szCs w:val="28"/>
          <w:lang w:val="az-Latn-AZ"/>
        </w:rPr>
        <w:t xml:space="preserve"> Tibbin bütün sahələrində özünəməxsusluğu ilə seçilən əsas və xüsusi rentgenoloji müayinə metodları;  </w:t>
      </w:r>
      <w:r w:rsidR="00864B53">
        <w:rPr>
          <w:rFonts w:ascii="Times New Roman" w:hAnsi="Times New Roman" w:cs="Times New Roman"/>
          <w:sz w:val="28"/>
          <w:szCs w:val="28"/>
          <w:lang w:val="az-Latn-AZ"/>
        </w:rPr>
        <w:t xml:space="preserve">həmçinin müasir </w:t>
      </w:r>
      <w:r w:rsidR="00D83C8A">
        <w:rPr>
          <w:rFonts w:ascii="Times New Roman" w:hAnsi="Times New Roman" w:cs="Times New Roman"/>
          <w:sz w:val="28"/>
          <w:szCs w:val="28"/>
          <w:lang w:val="az-Latn-AZ"/>
        </w:rPr>
        <w:t>kompyu</w:t>
      </w:r>
      <w:r w:rsidR="00864B53">
        <w:rPr>
          <w:rFonts w:ascii="Times New Roman" w:hAnsi="Times New Roman" w:cs="Times New Roman"/>
          <w:sz w:val="28"/>
          <w:szCs w:val="28"/>
          <w:lang w:val="az-Latn-AZ"/>
        </w:rPr>
        <w:t>ter tomoqrafiya, maqnit rezonan</w:t>
      </w:r>
      <w:r w:rsidR="00D83C8A">
        <w:rPr>
          <w:rFonts w:ascii="Times New Roman" w:hAnsi="Times New Roman" w:cs="Times New Roman"/>
          <w:sz w:val="28"/>
          <w:szCs w:val="28"/>
          <w:lang w:val="az-Latn-AZ"/>
        </w:rPr>
        <w:t xml:space="preserve">s tomoqrafiya, radioizotop diaqnostika, ultrasəs, termoqrafiya, pozitron emision tomoqrafiya müayinələrinin mahiyyəti və diaqnostik parametrləri (həssaslıq, spesifiklik və s.) </w:t>
      </w:r>
      <w:r w:rsidR="00864B53">
        <w:rPr>
          <w:rFonts w:ascii="Times New Roman" w:hAnsi="Times New Roman" w:cs="Times New Roman"/>
          <w:sz w:val="28"/>
          <w:szCs w:val="28"/>
          <w:lang w:val="az-Latn-AZ"/>
        </w:rPr>
        <w:t>öyrənilir.</w:t>
      </w:r>
    </w:p>
    <w:p w:rsidR="002A03DD" w:rsidRDefault="002A03DD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Müasir dövrdə tibbdə tətbiq edilən şüa diaqnostik metodlarının fiziki xüsusisyyətləri, ionlaşdırıcı şüalarla təmas zamanı optimal qorunma tədbirlərinin həyata keçirilməsi, əsas cihaz və avadanlıqlar; 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>unikal, elmi cəhətdən əsaslandırılmış müasir innovasion texnolo</w:t>
      </w:r>
      <w:r w:rsidR="00D83C8A">
        <w:rPr>
          <w:rFonts w:ascii="Times New Roman" w:hAnsi="Times New Roman" w:cs="Times New Roman"/>
          <w:sz w:val="28"/>
          <w:szCs w:val="28"/>
          <w:lang w:val="az-Latn-AZ"/>
        </w:rPr>
        <w:t>g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>iyların və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dig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>ital müayinələrin iş prinsipləri, diaqnostik alqoritmlərin tərtibatı qanunauyğunluqları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ndan bəhs edilir. </w:t>
      </w:r>
    </w:p>
    <w:p w:rsidR="002A03DD" w:rsidRDefault="002A03DD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Yaş xüsisyyətləri və diğər fiziki göstəricilər, həmçinin,  təxmini kliniki diaqnozdan asılı olmaqla müayinələrin seçilməsi, onlara olan göstəriş və əks-göstərişlərin təyin edilməsi və hər bir konkret situasiyada tətbiqinin qanunauyğunluqları göstərilir.</w:t>
      </w:r>
    </w:p>
    <w:p w:rsidR="00864B53" w:rsidRDefault="00D83C8A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Bunlarla yanaşı, t</w:t>
      </w:r>
      <w:r w:rsidR="002A03DD">
        <w:rPr>
          <w:rFonts w:ascii="Times New Roman" w:hAnsi="Times New Roman" w:cs="Times New Roman"/>
          <w:sz w:val="28"/>
          <w:szCs w:val="28"/>
          <w:lang w:val="az-Latn-AZ"/>
        </w:rPr>
        <w:t xml:space="preserve">ənəffüs, ürək damar, həzm. hepatobiliar, sidik-cinsiyyət, sümük-oynaq,endokrin,  mərkəzi və periferik sinir sitemi, həmçinin, stomatoloji xəstəliklərin şüa diaqnostik müayinəsinin əsas prinsipləri şərh edilir. </w:t>
      </w:r>
    </w:p>
    <w:p w:rsidR="00864B53" w:rsidRDefault="00864B53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64B53" w:rsidRDefault="00864B53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KURSUN MƏQSƏDİ:</w:t>
      </w:r>
    </w:p>
    <w:p w:rsidR="00864B53" w:rsidRDefault="00864B53" w:rsidP="00864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64B53">
        <w:rPr>
          <w:rFonts w:ascii="Times New Roman" w:hAnsi="Times New Roman" w:cs="Times New Roman"/>
          <w:sz w:val="28"/>
          <w:szCs w:val="28"/>
          <w:lang w:val="az-Latn-AZ"/>
        </w:rPr>
        <w:t>«</w:t>
      </w:r>
      <w:r>
        <w:rPr>
          <w:rFonts w:ascii="Times New Roman" w:hAnsi="Times New Roman" w:cs="Times New Roman"/>
          <w:sz w:val="28"/>
          <w:szCs w:val="28"/>
          <w:lang w:val="az-Latn-AZ"/>
        </w:rPr>
        <w:t>Şüa diaqnostikası</w:t>
      </w:r>
      <w:r w:rsidRPr="00864B53">
        <w:rPr>
          <w:rFonts w:ascii="Times New Roman" w:hAnsi="Times New Roman" w:cs="Times New Roman"/>
          <w:sz w:val="28"/>
          <w:szCs w:val="28"/>
          <w:lang w:val="az-Latn-AZ"/>
        </w:rPr>
        <w:t>» fənninin əsas məqsədi şüa diaqnostik müayinə metodlarının müxtəlif patoloji proseslərin diaqnostikasında tətbiqi qanunauyğunluqlarının tədrisidir.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Fənnin öyrədilməsi zamanı gələcək mütəxəssislərə müasir dövrdə tibbdə tətbiq edilən və geniş perspektivliyi ilə seçilən metodlar daha mükəmməl şəkildə öyrədilir. </w:t>
      </w:r>
    </w:p>
    <w:p w:rsidR="00864B53" w:rsidRDefault="00864B53" w:rsidP="0086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64B53" w:rsidRDefault="00864B53" w:rsidP="00864B53">
      <w:pPr>
        <w:spacing w:after="0" w:line="240" w:lineRule="auto"/>
        <w:jc w:val="both"/>
        <w:rPr>
          <w:rFonts w:ascii="Times Roman AzLat" w:hAnsi="Times Roman AzLat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864B53">
        <w:rPr>
          <w:rFonts w:ascii="Times New Roman" w:hAnsi="Times New Roman" w:cs="Times New Roman"/>
          <w:b/>
          <w:sz w:val="28"/>
          <w:szCs w:val="28"/>
          <w:lang w:val="az-Latn-AZ"/>
        </w:rPr>
        <w:t>KURSUN NƏTİCƏLƏRİ</w:t>
      </w:r>
      <w:r w:rsidR="002A03DD" w:rsidRPr="00864B5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</w:t>
      </w:r>
    </w:p>
    <w:p w:rsidR="00E56CE0" w:rsidRDefault="00864B53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Roman AzLat" w:hAnsi="Times Roman AzLat"/>
          <w:sz w:val="28"/>
          <w:szCs w:val="28"/>
          <w:lang w:val="az-Latn-AZ"/>
        </w:rPr>
        <w:t>Bu f</w:t>
      </w:r>
      <w:r>
        <w:rPr>
          <w:rFonts w:ascii="Times New Roman" w:hAnsi="Times New Roman" w:cs="Times New Roman"/>
          <w:sz w:val="28"/>
          <w:szCs w:val="28"/>
          <w:lang w:val="az-Latn-AZ"/>
        </w:rPr>
        <w:t>ənn tədris olunub qurtardıqdan sonra tələbələr şüa diaqnostik müayinələrin əsas iş prinsiplərini bilməli, müxtəlif xəstəliklərin diaqnostikasında müayinənin növünü korrekt seçməyi</w:t>
      </w:r>
      <w:r w:rsidR="00E56CE0">
        <w:rPr>
          <w:rFonts w:ascii="Times New Roman" w:hAnsi="Times New Roman" w:cs="Times New Roman"/>
          <w:sz w:val="28"/>
          <w:szCs w:val="28"/>
          <w:lang w:val="az-Latn-AZ"/>
        </w:rPr>
        <w:t xml:space="preserve"> və təsvirlərin analizini aparmağı</w:t>
      </w:r>
      <w:r w:rsidR="002A03DD" w:rsidRPr="00864B53">
        <w:rPr>
          <w:rFonts w:ascii="Times Roman AzLat" w:hAnsi="Times Roman AzLat"/>
          <w:b/>
          <w:sz w:val="28"/>
          <w:szCs w:val="28"/>
          <w:lang w:val="az-Latn-AZ"/>
        </w:rPr>
        <w:t xml:space="preserve"> </w:t>
      </w:r>
      <w:r w:rsidR="00E56CE0">
        <w:rPr>
          <w:rFonts w:ascii="Times Roman AzLat" w:hAnsi="Times Roman AzLat"/>
          <w:sz w:val="28"/>
          <w:szCs w:val="28"/>
          <w:lang w:val="az-Latn-AZ"/>
        </w:rPr>
        <w:t>bacarmal</w:t>
      </w:r>
      <w:r w:rsidR="00E56CE0">
        <w:rPr>
          <w:rFonts w:ascii="Times New Roman" w:hAnsi="Times New Roman" w:cs="Times New Roman"/>
          <w:sz w:val="28"/>
          <w:szCs w:val="28"/>
          <w:lang w:val="az-Latn-AZ"/>
        </w:rPr>
        <w:t xml:space="preserve">ı, müxtəlif </w:t>
      </w:r>
      <w:r w:rsidR="00E56CE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xəstəliklərin diaqnostikasında bu müyinələrin tətəbiqi ardıcıllığı və diaqnostik alqoritmlər haqqında bilik əldə etməlidirlər. </w:t>
      </w:r>
    </w:p>
    <w:p w:rsidR="00E56CE0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56CE0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52CB5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FƏNNİN MÖVZULARI: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222"/>
        <w:gridCol w:w="1134"/>
      </w:tblGrid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Praktiki məşgələlərin mövzulari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Saat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Giriş. Şüa diaqnostik metodlarin texnologiyasi və onun təşkili. Müayinələrin diaqnostik kriteriləri:həssaslıq, spesifiklik, dəqiqlik, müsbət nəticələrin proqnostikliyi, mənfi nəticələrin proqnostikliyi göstəriciləri.  Ionlaşdirici şüalarin zərərli təsirindən qorunma tədbirləri.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Rentgen şüalarinin alinmasi, təbiəti və xassələri. Rentgenoloji müayinə metodlari. Kontrastlı müayinə üsulları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Kompyuter tomoqrafiya. Ultrasəs müayinəsi. Tibbi termoqrafiya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Maqnit rezonans tomoqrafiya. Radioizotop müayinələr, PET,SPECT. İntervension radiologiyanın əsasları 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Tənəffüs sistemi üzvlərinin şüa diaqnostikasi. Ağciyərlərin iltihabi xəstəliklərinin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Ağciyər vərəminin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Ağciyər şişlərinin şüa diaqnostikasi. Divararligi və diafraqma xəstəlikləri.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Ürək damar sistemi xəstəliklərinin şüa diaqnostikasi.Ürəyin anadangəlmə qüsurlari.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Ürəyin qazanilma qüsurlari. Miokard və perikard xəstəlikləri. Aorta xəstəliklərinin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Həzm sisteminin şüa diaqnostikasi. Yemək borusunun və mədənin müayinəsi və xəstəliklərinin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Nazik və yoğun bagirsaqlarin müayinəsi və xəstəliklərinin şüa diaqnostikası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Hepatobiliar sistemin müayinəsi və xəstəliklərinin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Sidik ifrazat sisteminin müayinəsi və xəstəliklərinin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Mamaliq ginekoloji sistemin müayinəsi və xəstəliklərinin şüa diaqnostikasi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Sümük oynaq sisteminin müayinəsi və xəstəliklərinin şüa diaqnostikası 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Baş beyin, onurğa beyni və daxili sekresiya vəzilərinin şüa diaqnosotikası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Çənə və dişlərin şüa diaqnostikası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CƏMİ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   </w:t>
            </w: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</w:tr>
    </w:tbl>
    <w:p w:rsidR="00E56CE0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52CB5" w:rsidRDefault="00252CB5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52CB5" w:rsidRDefault="00252CB5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52CB5" w:rsidRDefault="00252CB5" w:rsidP="003405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40564" w:rsidRDefault="00340564" w:rsidP="003405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FƏNNİN MÜHAZİRƏ MƏTNLƏRİ:</w:t>
      </w: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Fənnin bütün mövzuları üzrə mühazirə mətnləri</w:t>
      </w:r>
      <w:r w:rsidR="00252CB5">
        <w:rPr>
          <w:rFonts w:ascii="Times New Roman" w:hAnsi="Times New Roman" w:cs="Times New Roman"/>
          <w:sz w:val="28"/>
          <w:szCs w:val="28"/>
          <w:lang w:val="az-Latn-AZ"/>
        </w:rPr>
        <w:t>, müahzirələrin elektron variantı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nümunəvi testlə</w:t>
      </w:r>
      <w:r w:rsidR="00252CB5">
        <w:rPr>
          <w:rFonts w:ascii="Times New Roman" w:hAnsi="Times New Roman" w:cs="Times New Roman"/>
          <w:sz w:val="28"/>
          <w:szCs w:val="28"/>
          <w:lang w:val="az-Latn-AZ"/>
        </w:rPr>
        <w:t xml:space="preserve">ri elektron formada hazırlanmış və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Universitetin İnternet saytında yerləşdiril</w:t>
      </w:r>
      <w:r w:rsidR="00252CB5">
        <w:rPr>
          <w:rFonts w:ascii="Times New Roman" w:hAnsi="Times New Roman" w:cs="Times New Roman"/>
          <w:sz w:val="28"/>
          <w:szCs w:val="28"/>
          <w:lang w:val="az-Latn-AZ"/>
        </w:rPr>
        <w:t xml:space="preserve">mişdir.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Saytın ünvanı: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 xml:space="preserve"> amu.edu.az</w:t>
      </w:r>
      <w:r w:rsidRPr="003405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 üzrə testlər bu mətnlərdən tərtib edilib.</w:t>
      </w: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QİYMƏTLƏNDİRMƏ:</w:t>
      </w:r>
      <w:r w:rsidR="00C873F0" w:rsidRPr="0034056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 üzrə kredit toplamaq üçün lazımi 100 balın toplanması aşağıdakı kimi olacaq: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50 bal – imtahna qədər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 cümlədən: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 bal – dərsə davamiyyət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 bal – sərbəst iş</w:t>
      </w:r>
    </w:p>
    <w:p w:rsidR="00252CB5" w:rsidRDefault="00252CB5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 xml:space="preserve">0 bal – </w:t>
      </w:r>
      <w:r>
        <w:rPr>
          <w:rFonts w:ascii="Times New Roman" w:hAnsi="Times New Roman" w:cs="Times New Roman"/>
          <w:sz w:val="28"/>
          <w:szCs w:val="28"/>
          <w:lang w:val="az-Latn-AZ"/>
        </w:rPr>
        <w:t>bacarıq</w:t>
      </w:r>
    </w:p>
    <w:p w:rsidR="00EA57E1" w:rsidRDefault="00252CB5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20 bal- 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>seminar dərslərdən toplanacaq ballardır.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50 bal – imtahanda toplanacaq.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Imtahan test üsulu ilə keçiriləcəkdir. Test 50 sualdan ibarət olacaqdır. Hər bir sual bir baldır. Səhv cavablanan suallar düz cavablanan sualların ballarını silir. 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QEYD:</w:t>
      </w:r>
    </w:p>
    <w:p w:rsidR="00EA57E1" w:rsidRDefault="00EA57E1" w:rsidP="002138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İmtahanda minimum 17 bal toplanmasa, imtahana qədər yığılan ballar toplanılmayacaq. Imtahanda və imtahana qədər toplanılan ballar cəmlənir və yekun miqdarı aşağıdakı kimi qiymətləndirilir:</w:t>
      </w:r>
    </w:p>
    <w:p w:rsidR="00EA57E1" w:rsidRP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A57E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2410"/>
      </w:tblGrid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“Əla”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-91-100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“Çox yaxşı”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-81-90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“Yaxşı”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-71-80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“Kafi”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-61-70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“Qənaətbəxş”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-51-60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“Qeyri-kafi”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-51 baldan aşağı</w:t>
            </w:r>
          </w:p>
        </w:tc>
      </w:tr>
    </w:tbl>
    <w:p w:rsidR="00C873F0" w:rsidRPr="00EA57E1" w:rsidRDefault="00C873F0" w:rsidP="00EA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A57E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</w:t>
      </w:r>
    </w:p>
    <w:p w:rsidR="00C873F0" w:rsidRDefault="00EA57E1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SƏRBƏST İŞ:</w:t>
      </w:r>
    </w:p>
    <w:p w:rsidR="0021387E" w:rsidRDefault="00EA57E1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Semestr ərzində 10 sərbəst iş tapşırığı verilir. </w:t>
      </w:r>
      <w:r w:rsidR="0021387E">
        <w:rPr>
          <w:rFonts w:ascii="Times New Roman" w:hAnsi="Times New Roman" w:cs="Times New Roman"/>
          <w:sz w:val="28"/>
          <w:szCs w:val="28"/>
          <w:lang w:val="az-Latn-AZ"/>
        </w:rPr>
        <w:t>Hər tapşırığın yerinə yetirilməsi 1 balla qiymətləndirilir.</w:t>
      </w:r>
    </w:p>
    <w:p w:rsidR="0021387E" w:rsidRDefault="0021387E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Sərbəst iş yazılı formada, word faylı formasında, həcmi 1-2 səhifə (şrift 12) olmalıdır.</w:t>
      </w:r>
    </w:p>
    <w:p w:rsidR="00EA57E1" w:rsidRDefault="0021387E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Hər bir sərbəst iş tələbənin fərdi fikirlərinin məcmusu olduğuna görə </w:t>
      </w:r>
      <w:r w:rsidRPr="0021387E">
        <w:rPr>
          <w:rFonts w:ascii="Times New Roman" w:hAnsi="Times New Roman" w:cs="Times New Roman"/>
          <w:sz w:val="28"/>
          <w:szCs w:val="28"/>
          <w:u w:val="single"/>
          <w:lang w:val="az-Latn-AZ"/>
        </w:rPr>
        <w:t xml:space="preserve">plagiat yolverilməzdir. </w:t>
      </w:r>
    </w:p>
    <w:p w:rsidR="00302583" w:rsidRDefault="00302583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302583" w:rsidRDefault="00302583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302583" w:rsidRPr="0021387E" w:rsidRDefault="00302583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21387E" w:rsidRDefault="0021387E" w:rsidP="0021387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1387E" w:rsidRDefault="0021387E" w:rsidP="00213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SƏRBƏST İŞLƏRİN MÖVZULARI VƏ TƏHVİL</w:t>
      </w:r>
    </w:p>
    <w:p w:rsidR="0021387E" w:rsidRDefault="0021387E" w:rsidP="00213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VERİLMƏSİNİN SON TARİXİ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2142"/>
      </w:tblGrid>
      <w:tr w:rsidR="0021387E" w:rsidRPr="0021387E" w:rsidTr="0021387E">
        <w:tc>
          <w:tcPr>
            <w:tcW w:w="1101" w:type="dxa"/>
          </w:tcPr>
          <w:p w:rsidR="0021387E" w:rsidRPr="0021387E" w:rsidRDefault="00D71A90" w:rsidP="0021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2" w:type="dxa"/>
          </w:tcPr>
          <w:p w:rsidR="0021387E" w:rsidRPr="0021387E" w:rsidRDefault="00D71A90" w:rsidP="0021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Mövzular</w:t>
            </w:r>
          </w:p>
        </w:tc>
        <w:tc>
          <w:tcPr>
            <w:tcW w:w="2142" w:type="dxa"/>
          </w:tcPr>
          <w:p w:rsidR="0021387E" w:rsidRPr="0021387E" w:rsidRDefault="00D71A90" w:rsidP="0021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Son tarix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Rentgenoloji müayinə metodları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4-cü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Müasir müayinə metodları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5-ci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Tənəffüs sistemi xəstəliklərinin şüa diaqnostikası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6-cı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Ürək-damar sistemi xəstəliklərinin şüa diaqnostikası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7-ci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Həzm sistemi xəstəliklərinin şüa diaqnostikası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8-ci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Hepatoboliar sistem xəstəliklərinin şüa diaqnostikası</w:t>
            </w:r>
          </w:p>
        </w:tc>
        <w:tc>
          <w:tcPr>
            <w:tcW w:w="2142" w:type="dxa"/>
          </w:tcPr>
          <w:p w:rsidR="00D71A90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9-cu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Sidik cinsiyyət sisteminin şüa diaqnostikası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10-cu həftə</w:t>
            </w:r>
          </w:p>
        </w:tc>
      </w:tr>
      <w:tr w:rsidR="00D71A90" w:rsidRPr="0021387E" w:rsidTr="0021387E">
        <w:tc>
          <w:tcPr>
            <w:tcW w:w="1101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662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Sümük oynaq sistemi xəstəliklərinin şüa diaqnostikası</w:t>
            </w:r>
          </w:p>
        </w:tc>
        <w:tc>
          <w:tcPr>
            <w:tcW w:w="2142" w:type="dxa"/>
          </w:tcPr>
          <w:p w:rsidR="00D71A90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11-ci həftə</w:t>
            </w:r>
          </w:p>
        </w:tc>
      </w:tr>
      <w:tr w:rsidR="00D71A90" w:rsidRPr="0021387E" w:rsidTr="0021387E">
        <w:tc>
          <w:tcPr>
            <w:tcW w:w="1101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662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Mərkəzi sinir sistemi xəstəliklərinin şüa diaqnostikası</w:t>
            </w:r>
          </w:p>
        </w:tc>
        <w:tc>
          <w:tcPr>
            <w:tcW w:w="2142" w:type="dxa"/>
          </w:tcPr>
          <w:p w:rsidR="00D71A90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12-ci həftə</w:t>
            </w:r>
          </w:p>
        </w:tc>
      </w:tr>
      <w:tr w:rsidR="00D71A90" w:rsidRPr="0021387E" w:rsidTr="0021387E">
        <w:tc>
          <w:tcPr>
            <w:tcW w:w="1101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6662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Endokrin sistem xəstəliklərinin şüa diaqnostikası</w:t>
            </w:r>
          </w:p>
        </w:tc>
        <w:tc>
          <w:tcPr>
            <w:tcW w:w="2142" w:type="dxa"/>
          </w:tcPr>
          <w:p w:rsidR="00D71A90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13-cü həftə</w:t>
            </w:r>
          </w:p>
        </w:tc>
      </w:tr>
    </w:tbl>
    <w:p w:rsidR="0021387E" w:rsidRPr="0021387E" w:rsidRDefault="0021387E" w:rsidP="00213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1387E" w:rsidRDefault="00D71A90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  <w:t>Son tarixdən sonra təqdim olunan sərbəst işlər səbəbindən asılı olmayaraq nəzərə alınmayacaqdır. Sərbəst işlərin nəticələri jurnalda yazılır.</w:t>
      </w:r>
    </w:p>
    <w:p w:rsidR="00D71A90" w:rsidRDefault="00D71A90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71A90" w:rsidRDefault="00D71A9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ƏDƏBİYYAT VƏ MATERİALLAR:</w:t>
      </w:r>
    </w:p>
    <w:p w:rsidR="00D71A90" w:rsidRPr="008C5173" w:rsidRDefault="008C5173" w:rsidP="00D71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C5173">
        <w:rPr>
          <w:rFonts w:ascii="Times New Roman" w:hAnsi="Times New Roman" w:cs="Times New Roman"/>
          <w:sz w:val="28"/>
          <w:szCs w:val="28"/>
          <w:lang w:val="az-Latn-AZ"/>
        </w:rPr>
        <w:t>B</w:t>
      </w:r>
      <w:r>
        <w:rPr>
          <w:rFonts w:ascii="Times New Roman" w:hAnsi="Times New Roman" w:cs="Times New Roman"/>
          <w:sz w:val="28"/>
          <w:szCs w:val="28"/>
          <w:lang w:val="az-Latn-AZ"/>
        </w:rPr>
        <w:t>axşıyev B.Ə. Şüa diaqnostikası (dərslik). Bakı, 2012</w:t>
      </w:r>
    </w:p>
    <w:p w:rsidR="00D71A90" w:rsidRPr="008C5173" w:rsidRDefault="00D71A90" w:rsidP="00D71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5173">
        <w:rPr>
          <w:rFonts w:ascii="Times New Roman" w:hAnsi="Times New Roman" w:cs="Times New Roman"/>
          <w:sz w:val="28"/>
          <w:szCs w:val="28"/>
          <w:lang w:val="ru-RU"/>
        </w:rPr>
        <w:t>Линденбратен</w:t>
      </w:r>
      <w:proofErr w:type="spellEnd"/>
      <w:r w:rsidRPr="008C5173">
        <w:rPr>
          <w:rFonts w:ascii="Times New Roman" w:hAnsi="Times New Roman" w:cs="Times New Roman"/>
          <w:sz w:val="28"/>
          <w:szCs w:val="28"/>
          <w:lang w:val="ru-RU"/>
        </w:rPr>
        <w:t xml:space="preserve"> Л.Д., </w:t>
      </w:r>
      <w:proofErr w:type="spellStart"/>
      <w:r w:rsidRPr="008C5173">
        <w:rPr>
          <w:rFonts w:ascii="Times New Roman" w:hAnsi="Times New Roman" w:cs="Times New Roman"/>
          <w:sz w:val="28"/>
          <w:szCs w:val="28"/>
          <w:lang w:val="ru-RU"/>
        </w:rPr>
        <w:t>Королюк</w:t>
      </w:r>
      <w:proofErr w:type="spellEnd"/>
      <w:r w:rsidRPr="008C5173">
        <w:rPr>
          <w:rFonts w:ascii="Times New Roman" w:hAnsi="Times New Roman" w:cs="Times New Roman"/>
          <w:sz w:val="28"/>
          <w:szCs w:val="28"/>
          <w:lang w:val="ru-RU"/>
        </w:rPr>
        <w:t xml:space="preserve"> И.П. Медицинская      радиология. М.</w:t>
      </w:r>
      <w:r w:rsidR="008C5173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8C5173">
        <w:rPr>
          <w:rFonts w:ascii="Times New Roman" w:hAnsi="Times New Roman" w:cs="Times New Roman"/>
          <w:sz w:val="28"/>
          <w:szCs w:val="28"/>
          <w:lang w:val="ru-RU"/>
        </w:rPr>
        <w:t xml:space="preserve"> 2000</w:t>
      </w:r>
    </w:p>
    <w:p w:rsidR="008C5173" w:rsidRPr="008C5173" w:rsidRDefault="008C5173" w:rsidP="008C517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173">
        <w:rPr>
          <w:rFonts w:ascii="Times New Roman" w:hAnsi="Times New Roman" w:cs="Times New Roman"/>
          <w:sz w:val="28"/>
          <w:szCs w:val="28"/>
          <w:lang w:val="ru-RU"/>
        </w:rPr>
        <w:t>Труфанов Г.Е.Лучевая диагностика и лучевая  терапия.</w:t>
      </w:r>
      <w:r w:rsidRPr="008C517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8C5173">
        <w:rPr>
          <w:rFonts w:ascii="Times New Roman" w:hAnsi="Times New Roman" w:cs="Times New Roman"/>
          <w:sz w:val="28"/>
          <w:szCs w:val="28"/>
          <w:lang w:val="ru-RU"/>
        </w:rPr>
        <w:t xml:space="preserve"> М., 2007</w:t>
      </w:r>
    </w:p>
    <w:p w:rsidR="008C5173" w:rsidRDefault="008C5173" w:rsidP="008C517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73">
        <w:rPr>
          <w:rFonts w:ascii="Times New Roman" w:hAnsi="Times New Roman" w:cs="Times New Roman"/>
          <w:sz w:val="28"/>
          <w:szCs w:val="28"/>
          <w:lang w:val="en-GB"/>
        </w:rPr>
        <w:t>Roberts</w:t>
      </w:r>
      <w:r w:rsidRPr="008C5173">
        <w:rPr>
          <w:rFonts w:ascii="Times New Roman" w:hAnsi="Times New Roman" w:cs="Times New Roman"/>
          <w:sz w:val="28"/>
          <w:szCs w:val="28"/>
        </w:rPr>
        <w:t xml:space="preserve"> G.M.</w:t>
      </w:r>
      <w:r w:rsidRPr="008C5173">
        <w:rPr>
          <w:rFonts w:ascii="Times New Roman" w:hAnsi="Times New Roman" w:cs="Times New Roman"/>
          <w:sz w:val="28"/>
          <w:szCs w:val="28"/>
          <w:lang w:val="en-GB"/>
        </w:rPr>
        <w:t xml:space="preserve"> Clinical</w:t>
      </w:r>
      <w:r w:rsidRPr="008C5173">
        <w:rPr>
          <w:rFonts w:ascii="Times New Roman" w:hAnsi="Times New Roman" w:cs="Times New Roman"/>
          <w:sz w:val="28"/>
          <w:szCs w:val="28"/>
        </w:rPr>
        <w:t xml:space="preserve"> </w:t>
      </w:r>
      <w:r w:rsidRPr="008C5173">
        <w:rPr>
          <w:rFonts w:ascii="Times New Roman" w:hAnsi="Times New Roman" w:cs="Times New Roman"/>
          <w:sz w:val="28"/>
          <w:szCs w:val="28"/>
          <w:lang w:val="en-GB"/>
        </w:rPr>
        <w:t>radiology</w:t>
      </w:r>
      <w:r w:rsidRPr="008C5173">
        <w:rPr>
          <w:rFonts w:ascii="Times New Roman" w:hAnsi="Times New Roman" w:cs="Times New Roman"/>
          <w:sz w:val="28"/>
          <w:szCs w:val="28"/>
        </w:rPr>
        <w:t xml:space="preserve"> </w:t>
      </w:r>
      <w:r w:rsidRPr="008C5173">
        <w:rPr>
          <w:rFonts w:ascii="Times New Roman" w:hAnsi="Times New Roman" w:cs="Times New Roman"/>
          <w:sz w:val="28"/>
          <w:szCs w:val="28"/>
          <w:lang w:val="en-GB"/>
        </w:rPr>
        <w:t xml:space="preserve">for medical students. Reed educational </w:t>
      </w:r>
      <w:proofErr w:type="gramStart"/>
      <w:r w:rsidRPr="008C5173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Pr="008C5173">
        <w:rPr>
          <w:rFonts w:ascii="Times New Roman" w:hAnsi="Times New Roman" w:cs="Times New Roman"/>
          <w:sz w:val="28"/>
          <w:szCs w:val="28"/>
        </w:rPr>
        <w:t xml:space="preserve"> </w:t>
      </w:r>
      <w:r w:rsidRPr="008C5173">
        <w:rPr>
          <w:rFonts w:ascii="Times New Roman" w:hAnsi="Times New Roman" w:cs="Times New Roman"/>
          <w:sz w:val="28"/>
          <w:szCs w:val="28"/>
          <w:lang w:val="en-GB"/>
        </w:rPr>
        <w:t>Professional</w:t>
      </w:r>
      <w:proofErr w:type="gramEnd"/>
      <w:r w:rsidRPr="008C5173">
        <w:rPr>
          <w:rFonts w:ascii="Times New Roman" w:hAnsi="Times New Roman" w:cs="Times New Roman"/>
          <w:sz w:val="28"/>
          <w:szCs w:val="28"/>
          <w:lang w:val="en-GB"/>
        </w:rPr>
        <w:t xml:space="preserve"> Publishing. LTD, </w:t>
      </w:r>
      <w:r w:rsidRPr="008C5173">
        <w:rPr>
          <w:rFonts w:ascii="Times New Roman" w:hAnsi="Times New Roman" w:cs="Times New Roman"/>
          <w:sz w:val="28"/>
          <w:szCs w:val="28"/>
        </w:rPr>
        <w:t>2008</w:t>
      </w:r>
    </w:p>
    <w:p w:rsidR="00D71A90" w:rsidRPr="00D71A90" w:rsidRDefault="00D71A90" w:rsidP="008C517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A90">
        <w:rPr>
          <w:rFonts w:ascii="Times New Roman" w:eastAsia="Calibri" w:hAnsi="Times New Roman" w:cs="Times New Roman"/>
          <w:sz w:val="28"/>
          <w:szCs w:val="28"/>
        </w:rPr>
        <w:t xml:space="preserve">Paul </w:t>
      </w:r>
      <w:proofErr w:type="spellStart"/>
      <w:r w:rsidRPr="00D71A90">
        <w:rPr>
          <w:rFonts w:ascii="Times New Roman" w:eastAsia="Calibri" w:hAnsi="Times New Roman" w:cs="Times New Roman"/>
          <w:sz w:val="28"/>
          <w:szCs w:val="28"/>
        </w:rPr>
        <w:t>Suetens</w:t>
      </w:r>
      <w:proofErr w:type="spellEnd"/>
      <w:r w:rsidRPr="00D71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A90">
        <w:rPr>
          <w:rFonts w:ascii="Times New Roman" w:eastAsia="Calibri" w:hAnsi="Times New Roman" w:cs="Times New Roman"/>
          <w:bCs/>
          <w:sz w:val="28"/>
          <w:szCs w:val="28"/>
        </w:rPr>
        <w:t xml:space="preserve">Fundamentals of Medical Imaging </w:t>
      </w:r>
      <w:r w:rsidRPr="00D71A90">
        <w:rPr>
          <w:rFonts w:ascii="Times New Roman" w:eastAsia="Calibri" w:hAnsi="Times New Roman" w:cs="Times New Roman"/>
          <w:sz w:val="28"/>
          <w:szCs w:val="28"/>
        </w:rPr>
        <w:t>Cambridge,2009</w:t>
      </w: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KURS İŞİ</w:t>
      </w: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fənn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nəzərdə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tutulmur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TƏCRÜBƏ</w:t>
      </w: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fənn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istehsalat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təcrübəsi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nəzərdə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tutulmur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5173" w:rsidRPr="008C5173" w:rsidRDefault="008C5173" w:rsidP="0030258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71A90" w:rsidRPr="00D71A90" w:rsidRDefault="00D71A90" w:rsidP="00D71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A90" w:rsidRPr="00D71A90" w:rsidRDefault="00D71A90" w:rsidP="008C5173">
      <w:pPr>
        <w:pStyle w:val="a4"/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D71A90" w:rsidRPr="00D71A90" w:rsidSect="00DA35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B5"/>
    <w:multiLevelType w:val="hybridMultilevel"/>
    <w:tmpl w:val="DEAE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3D86"/>
    <w:multiLevelType w:val="hybridMultilevel"/>
    <w:tmpl w:val="716E0AE4"/>
    <w:lvl w:ilvl="0" w:tplc="342CDC00">
      <w:start w:val="1"/>
      <w:numFmt w:val="upperLetter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DA48AE"/>
    <w:multiLevelType w:val="hybridMultilevel"/>
    <w:tmpl w:val="E3AA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D5057"/>
    <w:multiLevelType w:val="hybridMultilevel"/>
    <w:tmpl w:val="6634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F35AF"/>
    <w:multiLevelType w:val="hybridMultilevel"/>
    <w:tmpl w:val="CEBC8ACC"/>
    <w:lvl w:ilvl="0" w:tplc="1F7E8842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0"/>
    <w:rsid w:val="000901F1"/>
    <w:rsid w:val="0021387E"/>
    <w:rsid w:val="00247E5D"/>
    <w:rsid w:val="00252CB5"/>
    <w:rsid w:val="00287D66"/>
    <w:rsid w:val="002A03DD"/>
    <w:rsid w:val="00302583"/>
    <w:rsid w:val="00340564"/>
    <w:rsid w:val="005F39C5"/>
    <w:rsid w:val="006D5172"/>
    <w:rsid w:val="00751AD7"/>
    <w:rsid w:val="007D51F9"/>
    <w:rsid w:val="00817B1D"/>
    <w:rsid w:val="0086127D"/>
    <w:rsid w:val="00864B53"/>
    <w:rsid w:val="008C5173"/>
    <w:rsid w:val="00A633AC"/>
    <w:rsid w:val="00B11428"/>
    <w:rsid w:val="00C440C0"/>
    <w:rsid w:val="00C873F0"/>
    <w:rsid w:val="00CC33F7"/>
    <w:rsid w:val="00D71A90"/>
    <w:rsid w:val="00D83C8A"/>
    <w:rsid w:val="00DA3501"/>
    <w:rsid w:val="00E56CE0"/>
    <w:rsid w:val="00EA57E1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0C0"/>
    <w:rPr>
      <w:color w:val="0000FF" w:themeColor="hyperlink"/>
      <w:u w:val="single"/>
    </w:rPr>
  </w:style>
  <w:style w:type="paragraph" w:styleId="a4">
    <w:name w:val="List Paragraph"/>
    <w:basedOn w:val="a"/>
    <w:qFormat/>
    <w:rsid w:val="00E56CE0"/>
    <w:pPr>
      <w:ind w:left="720"/>
      <w:contextualSpacing/>
    </w:pPr>
  </w:style>
  <w:style w:type="table" w:styleId="a5">
    <w:name w:val="Table Grid"/>
    <w:basedOn w:val="a1"/>
    <w:uiPriority w:val="59"/>
    <w:rsid w:val="00EA57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0C0"/>
    <w:rPr>
      <w:color w:val="0000FF" w:themeColor="hyperlink"/>
      <w:u w:val="single"/>
    </w:rPr>
  </w:style>
  <w:style w:type="paragraph" w:styleId="a4">
    <w:name w:val="List Paragraph"/>
    <w:basedOn w:val="a"/>
    <w:qFormat/>
    <w:rsid w:val="00E56CE0"/>
    <w:pPr>
      <w:ind w:left="720"/>
      <w:contextualSpacing/>
    </w:pPr>
  </w:style>
  <w:style w:type="table" w:styleId="a5">
    <w:name w:val="Table Grid"/>
    <w:basedOn w:val="a1"/>
    <w:uiPriority w:val="59"/>
    <w:rsid w:val="00EA57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U.RA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PARANDCO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Windows User</cp:lastModifiedBy>
  <cp:revision>4</cp:revision>
  <cp:lastPrinted>2018-10-15T12:01:00Z</cp:lastPrinted>
  <dcterms:created xsi:type="dcterms:W3CDTF">2018-10-13T05:49:00Z</dcterms:created>
  <dcterms:modified xsi:type="dcterms:W3CDTF">2018-10-15T12:04:00Z</dcterms:modified>
</cp:coreProperties>
</file>